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widowControl/>
        <w:wordWrap w:val="0"/>
        <w:spacing w:beforeLines="50" w:afterLines="50"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pacing w:val="-17"/>
          <w:kern w:val="0"/>
          <w:sz w:val="44"/>
          <w:szCs w:val="44"/>
        </w:rPr>
        <w:t>富平县202</w:t>
      </w:r>
      <w:r>
        <w:rPr>
          <w:rFonts w:hint="eastAsia" w:eastAsia="方正小标宋简体"/>
          <w:spacing w:val="-17"/>
          <w:kern w:val="0"/>
          <w:sz w:val="44"/>
          <w:szCs w:val="44"/>
          <w:lang w:val="en-US" w:eastAsia="zh-CN"/>
        </w:rPr>
        <w:t>2</w:t>
      </w:r>
      <w:r>
        <w:rPr>
          <w:rFonts w:eastAsia="方正小标宋简体"/>
          <w:spacing w:val="-17"/>
          <w:kern w:val="0"/>
          <w:sz w:val="44"/>
          <w:szCs w:val="44"/>
        </w:rPr>
        <w:t>年引进优秀医疗技术人员报名登记表</w:t>
      </w:r>
    </w:p>
    <w:tbl>
      <w:tblPr>
        <w:tblStyle w:val="5"/>
        <w:tblW w:w="9480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281"/>
        <w:gridCol w:w="1200"/>
        <w:gridCol w:w="1294"/>
        <w:gridCol w:w="1241"/>
        <w:gridCol w:w="132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职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身高/体重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 cm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kg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 育</w:t>
            </w:r>
          </w:p>
        </w:tc>
        <w:tc>
          <w:tcPr>
            <w:tcW w:w="2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2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及科室</w:t>
            </w:r>
          </w:p>
        </w:tc>
        <w:tc>
          <w:tcPr>
            <w:tcW w:w="4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何时获取何种执业资格</w:t>
            </w:r>
          </w:p>
        </w:tc>
        <w:tc>
          <w:tcPr>
            <w:tcW w:w="2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报考岗位及专业</w:t>
            </w:r>
          </w:p>
        </w:tc>
        <w:tc>
          <w:tcPr>
            <w:tcW w:w="4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学习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及工作详细</w:t>
            </w:r>
            <w:r>
              <w:rPr>
                <w:rFonts w:eastAsia="仿宋_GB2312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（从高中填起，含继续教育经历）</w:t>
            </w:r>
          </w:p>
        </w:tc>
        <w:tc>
          <w:tcPr>
            <w:tcW w:w="80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（含科研）</w:t>
            </w:r>
          </w:p>
        </w:tc>
        <w:tc>
          <w:tcPr>
            <w:tcW w:w="80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80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ind w:firstLine="405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本人自愿参加富平县公开引进，承诺以上信息真实，且不存在不受理报名情形，如有不符，愿承担一切由此产生的后果。</w:t>
            </w:r>
          </w:p>
          <w:p>
            <w:pPr>
              <w:widowControl/>
              <w:wordWrap w:val="0"/>
              <w:spacing w:line="360" w:lineRule="exact"/>
              <w:ind w:firstLine="405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exact"/>
              <w:ind w:firstLine="3580" w:firstLineChars="1492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本人签字：</w:t>
            </w:r>
          </w:p>
        </w:tc>
      </w:tr>
    </w:tbl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49D"/>
    <w:rsid w:val="00022C60"/>
    <w:rsid w:val="0035589C"/>
    <w:rsid w:val="003D24BE"/>
    <w:rsid w:val="00573F3B"/>
    <w:rsid w:val="00591F90"/>
    <w:rsid w:val="007B018B"/>
    <w:rsid w:val="008276D1"/>
    <w:rsid w:val="00AE025F"/>
    <w:rsid w:val="00BA0785"/>
    <w:rsid w:val="00C76C12"/>
    <w:rsid w:val="00CF4125"/>
    <w:rsid w:val="00DA6D8B"/>
    <w:rsid w:val="00E5746C"/>
    <w:rsid w:val="00E8349D"/>
    <w:rsid w:val="00EE5151"/>
    <w:rsid w:val="00FA27A3"/>
    <w:rsid w:val="224858B4"/>
    <w:rsid w:val="3396105B"/>
    <w:rsid w:val="56B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325</Characters>
  <Lines>2</Lines>
  <Paragraphs>1</Paragraphs>
  <TotalTime>6</TotalTime>
  <ScaleCrop>false</ScaleCrop>
  <LinksUpToDate>false</LinksUpToDate>
  <CharactersWithSpaces>380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2021-06-03T06:38:00Z</dcterms:created>
  <dc:creator>用户党凯凯</dc:creator>
  <cp:lastModifiedBy>biboybaby</cp:lastModifiedBy>
  <dcterms:modified xsi:type="dcterms:W3CDTF">2022-08-12T08:43:08Z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